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569D" w14:textId="77777777" w:rsidR="00B3390C" w:rsidRDefault="00B3390C" w:rsidP="00B3390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Règlement du prix</w:t>
      </w:r>
      <w:r>
        <w:rPr>
          <w:rFonts w:ascii="Century Gothic" w:hAnsi="Century Gothic"/>
          <w:color w:val="3457A3"/>
          <w:sz w:val="36"/>
          <w:szCs w:val="36"/>
        </w:rPr>
        <w:br/>
      </w:r>
      <w:bookmarkStart w:id="0" w:name="_Hlk136010658"/>
      <w:r>
        <w:rPr>
          <w:rFonts w:ascii="Century Gothic" w:hAnsi="Century Gothic"/>
          <w:color w:val="3457A3"/>
          <w:sz w:val="36"/>
          <w:szCs w:val="36"/>
        </w:rPr>
        <w:t>« Régis Barbet »</w:t>
      </w:r>
      <w:bookmarkEnd w:id="0"/>
    </w:p>
    <w:p w14:paraId="4F097D88" w14:textId="4BF42E6D" w:rsidR="00B3390C" w:rsidRPr="00D9108D" w:rsidRDefault="00B3390C" w:rsidP="00B3390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2D011B">
        <w:rPr>
          <w:rFonts w:ascii="Century Gothic" w:hAnsi="Century Gothic"/>
          <w:color w:val="3457A3"/>
          <w:sz w:val="26"/>
          <w:szCs w:val="26"/>
        </w:rPr>
        <w:t>5</w:t>
      </w:r>
    </w:p>
    <w:p w14:paraId="3A21A299" w14:textId="77777777" w:rsidR="00B3390C" w:rsidRPr="00E00064" w:rsidRDefault="00B3390C" w:rsidP="00B3390C">
      <w:pPr>
        <w:spacing w:line="276" w:lineRule="auto"/>
        <w:ind w:left="142"/>
        <w:jc w:val="both"/>
      </w:pPr>
    </w:p>
    <w:p w14:paraId="37679968" w14:textId="77777777" w:rsidR="00B3390C" w:rsidRPr="00E00064" w:rsidRDefault="00B3390C" w:rsidP="00B3390C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>Prix</w:t>
      </w:r>
      <w:r w:rsidRPr="00E00064">
        <w:t xml:space="preserve"> proposé par l</w:t>
      </w:r>
      <w:r>
        <w:t>e Collège des Paramédicaux de l</w:t>
      </w:r>
      <w:r w:rsidRPr="00E00064">
        <w:t xml:space="preserve">a Société Française de Cardiologie (SFC) </w:t>
      </w:r>
    </w:p>
    <w:p w14:paraId="1C74EBBF" w14:textId="77777777" w:rsidR="00B3390C" w:rsidRPr="00A91768" w:rsidRDefault="00B3390C" w:rsidP="00B3390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4C84C45F" w14:textId="77777777" w:rsidR="00B3390C" w:rsidRDefault="00B3390C" w:rsidP="00B3390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>
        <w:t>1 0</w:t>
      </w:r>
      <w:r w:rsidRPr="00E00064">
        <w:t>00</w:t>
      </w:r>
      <w:r>
        <w:t xml:space="preserve"> </w:t>
      </w:r>
      <w:r w:rsidRPr="00E00064">
        <w:t>€</w:t>
      </w:r>
    </w:p>
    <w:p w14:paraId="1C6E3D04" w14:textId="77777777" w:rsidR="00B3390C" w:rsidRDefault="00B3390C" w:rsidP="00B3390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1F2385">
          <w:rPr>
            <w:rStyle w:val="Lienhypertexte"/>
            <w:color w:val="3458A4"/>
          </w:rPr>
          <w:t>prix-bourses@sfcardio.fr</w:t>
        </w:r>
      </w:hyperlink>
      <w:r w:rsidRPr="001F2385">
        <w:rPr>
          <w:color w:val="3458A4"/>
        </w:rPr>
        <w:t xml:space="preserve"> </w:t>
      </w:r>
    </w:p>
    <w:p w14:paraId="2101C037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5B37C04A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04D8CD93" w14:textId="77777777" w:rsidR="00141AFB" w:rsidRDefault="00141AFB" w:rsidP="00141AFB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2D011B" w14:paraId="792B16A9" w14:textId="77777777" w:rsidTr="00F42EB5">
        <w:tc>
          <w:tcPr>
            <w:tcW w:w="5807" w:type="dxa"/>
          </w:tcPr>
          <w:p w14:paraId="3CA5236E" w14:textId="77777777" w:rsidR="002D011B" w:rsidRPr="00E00064" w:rsidRDefault="002D011B" w:rsidP="002D011B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264CFB58" w14:textId="77777777" w:rsidR="002D011B" w:rsidRDefault="002D011B" w:rsidP="002D011B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02B8D548" w14:textId="72532446" w:rsidR="002D011B" w:rsidRDefault="002D011B" w:rsidP="002D011B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7030A45B" w14:textId="77777777" w:rsidR="002D011B" w:rsidRDefault="002D011B" w:rsidP="002D011B">
            <w:pPr>
              <w:spacing w:line="276" w:lineRule="auto"/>
              <w:jc w:val="both"/>
            </w:pPr>
          </w:p>
          <w:p w14:paraId="744AEB20" w14:textId="151E382A" w:rsidR="002D011B" w:rsidRDefault="002D011B" w:rsidP="002D011B">
            <w:pPr>
              <w:spacing w:line="276" w:lineRule="auto"/>
              <w:jc w:val="both"/>
            </w:pPr>
            <w:r>
              <w:t>15 octobre de l’année en cours</w:t>
            </w:r>
          </w:p>
        </w:tc>
      </w:tr>
      <w:tr w:rsidR="002D011B" w14:paraId="15D22D1E" w14:textId="77777777" w:rsidTr="00F42EB5">
        <w:tc>
          <w:tcPr>
            <w:tcW w:w="5807" w:type="dxa"/>
          </w:tcPr>
          <w:p w14:paraId="05113F9E" w14:textId="6EA73E09" w:rsidR="002D011B" w:rsidRPr="00E00064" w:rsidRDefault="002D011B" w:rsidP="002D011B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1C24B5F" w14:textId="2AF1CA1B" w:rsidR="002D011B" w:rsidRDefault="002D011B" w:rsidP="002D011B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2D011B" w14:paraId="3F8371C5" w14:textId="77777777" w:rsidTr="00F42EB5">
        <w:tc>
          <w:tcPr>
            <w:tcW w:w="5807" w:type="dxa"/>
          </w:tcPr>
          <w:p w14:paraId="3B1994D1" w14:textId="5E218C70" w:rsidR="002D011B" w:rsidRPr="00E00064" w:rsidRDefault="002D011B" w:rsidP="002D011B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5F6EFA41" w14:textId="7E02576C" w:rsidR="002D011B" w:rsidRDefault="002D011B" w:rsidP="002D011B">
            <w:pPr>
              <w:spacing w:line="276" w:lineRule="auto"/>
              <w:jc w:val="both"/>
            </w:pPr>
            <w:r>
              <w:t>16 décembre de l’année en cours</w:t>
            </w:r>
            <w:r w:rsidRPr="00A91768">
              <w:t xml:space="preserve"> </w:t>
            </w:r>
          </w:p>
        </w:tc>
      </w:tr>
      <w:tr w:rsidR="002D011B" w14:paraId="06D3B160" w14:textId="77777777" w:rsidTr="00F42EB5">
        <w:tc>
          <w:tcPr>
            <w:tcW w:w="5807" w:type="dxa"/>
          </w:tcPr>
          <w:p w14:paraId="30B06A75" w14:textId="5E9D4705" w:rsidR="002D011B" w:rsidRPr="00E00064" w:rsidRDefault="002D011B" w:rsidP="002D011B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7AF0E6D0" w14:textId="5538613E" w:rsidR="002D011B" w:rsidRDefault="002D011B" w:rsidP="002D011B">
            <w:pPr>
              <w:spacing w:line="276" w:lineRule="auto"/>
            </w:pPr>
            <w:r>
              <w:t>Janvier de l’année suivante l</w:t>
            </w:r>
            <w:r w:rsidRPr="00646FDE">
              <w:t>ors des JESFC</w:t>
            </w:r>
          </w:p>
        </w:tc>
      </w:tr>
    </w:tbl>
    <w:p w14:paraId="02487470" w14:textId="77777777" w:rsidR="00141AFB" w:rsidRPr="00E00064" w:rsidRDefault="00141AFB" w:rsidP="00141AFB">
      <w:pPr>
        <w:spacing w:line="276" w:lineRule="auto"/>
        <w:jc w:val="both"/>
      </w:pPr>
    </w:p>
    <w:p w14:paraId="30A7A7E2" w14:textId="77777777" w:rsidR="00141AFB" w:rsidRDefault="00141AFB" w:rsidP="00141AFB">
      <w:pPr>
        <w:spacing w:line="276" w:lineRule="auto"/>
        <w:jc w:val="both"/>
        <w:rPr>
          <w:color w:val="3457A3"/>
        </w:rPr>
      </w:pPr>
    </w:p>
    <w:p w14:paraId="2AE04F9D" w14:textId="77777777" w:rsidR="00141AFB" w:rsidRPr="00E00064" w:rsidRDefault="00141AFB" w:rsidP="00141AFB">
      <w:pPr>
        <w:spacing w:line="276" w:lineRule="auto"/>
        <w:jc w:val="both"/>
        <w:rPr>
          <w:color w:val="3457A3"/>
        </w:rPr>
      </w:pPr>
    </w:p>
    <w:p w14:paraId="7A5B0197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1058E99B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4081E829" w14:textId="77777777" w:rsidR="009F33E4" w:rsidRDefault="009F33E4" w:rsidP="00D944B9">
      <w:pPr>
        <w:spacing w:line="276" w:lineRule="auto"/>
        <w:jc w:val="both"/>
        <w:rPr>
          <w:bCs/>
        </w:rPr>
      </w:pPr>
    </w:p>
    <w:p w14:paraId="182A0249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72A12C94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693F5497" w14:textId="08C5F8BB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2D011B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E3ADBB3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 w:rsidR="002E0671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130B40A1" w:rsidR="0024397E" w:rsidRPr="00983B0B" w:rsidRDefault="002D011B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1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AEEE2A5" w14:textId="77777777" w:rsidR="002E7E60" w:rsidRDefault="002E7E60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bookmarkEnd w:id="1"/>
    <w:p w14:paraId="2F549F99" w14:textId="33F148A9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2E0671">
        <w:rPr>
          <w:b/>
          <w:bCs/>
          <w:color w:val="3457A3"/>
        </w:rPr>
        <w:t>EN FRAN</w:t>
      </w:r>
      <w:r w:rsidR="002E0671" w:rsidRPr="002E0671">
        <w:rPr>
          <w:b/>
          <w:bCs/>
          <w:color w:val="3457A3"/>
        </w:rPr>
        <w:t>Ç</w:t>
      </w:r>
      <w:r w:rsidR="002E0671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4D0E521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1F08FFE" w:rsidR="0024397E" w:rsidRDefault="00141AFB" w:rsidP="00236F3D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2E0671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2D011B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3598EA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7928B38D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DU PR</w:t>
      </w:r>
      <w:r w:rsidR="009F33E4">
        <w:rPr>
          <w:b/>
          <w:bCs/>
          <w:color w:val="3457A3"/>
        </w:rPr>
        <w:t>OJET</w:t>
      </w:r>
      <w:r>
        <w:rPr>
          <w:b/>
          <w:bCs/>
          <w:color w:val="3457A3"/>
        </w:rPr>
        <w:t xml:space="preserve"> </w:t>
      </w:r>
      <w:r w:rsidRPr="00732339">
        <w:rPr>
          <w:b/>
          <w:bCs/>
          <w:color w:val="3457A3"/>
        </w:rPr>
        <w:t>DE RECHERCHE (</w:t>
      </w:r>
      <w:r w:rsidR="002E0671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2D011B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87EABD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1CFB2AB6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EXPOSÉ DU PRO</w:t>
      </w:r>
      <w:r w:rsidR="009F33E4">
        <w:rPr>
          <w:b/>
          <w:bCs/>
          <w:color w:val="3457A3"/>
        </w:rPr>
        <w:t>JET</w:t>
      </w:r>
      <w:r w:rsidRPr="00141AFB">
        <w:rPr>
          <w:b/>
          <w:bCs/>
          <w:color w:val="3457A3"/>
        </w:rPr>
        <w:t xml:space="preserve"> DE RECHERCHE (</w:t>
      </w:r>
      <w:r w:rsidR="00141AFB">
        <w:rPr>
          <w:b/>
          <w:bCs/>
          <w:color w:val="3457A3"/>
        </w:rPr>
        <w:t>10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2D011B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7C506CB1" w14:textId="3FD862B0" w:rsidR="0024397E" w:rsidRDefault="0024397E" w:rsidP="009F33E4">
      <w:pPr>
        <w:widowControl/>
        <w:autoSpaceDE/>
        <w:autoSpaceDN/>
        <w:rPr>
          <w:b/>
          <w:bCs/>
          <w:color w:val="3457A3"/>
        </w:rPr>
      </w:pPr>
    </w:p>
    <w:sectPr w:rsidR="0024397E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B66" w14:textId="77777777" w:rsidR="002900FC" w:rsidRDefault="002900FC" w:rsidP="00164D88">
      <w:r>
        <w:separator/>
      </w:r>
    </w:p>
  </w:endnote>
  <w:endnote w:type="continuationSeparator" w:id="0">
    <w:p w14:paraId="006EF60A" w14:textId="77777777" w:rsidR="002900FC" w:rsidRDefault="002900FC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1A9" w14:textId="77777777" w:rsidR="002900FC" w:rsidRDefault="002900FC" w:rsidP="00164D88">
      <w:r>
        <w:separator/>
      </w:r>
    </w:p>
  </w:footnote>
  <w:footnote w:type="continuationSeparator" w:id="0">
    <w:p w14:paraId="4B5ACD90" w14:textId="77777777" w:rsidR="002900FC" w:rsidRDefault="002900FC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55B55FDF" w:rsidR="00164D88" w:rsidRDefault="00141AFB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A2BC41B" wp14:editId="7E88FF9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142856" cy="1152000"/>
          <wp:effectExtent l="0" t="0" r="635" b="0"/>
          <wp:wrapNone/>
          <wp:docPr id="1124777292" name="Image 112477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77292" name="Image 11247772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2856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1EAFB4BC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3CEED856"/>
    <w:lvl w:ilvl="0" w:tplc="146CB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94D28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36F3D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011B"/>
    <w:rsid w:val="002D4D9C"/>
    <w:rsid w:val="002E0671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D7D3E"/>
    <w:rsid w:val="005E1807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0D1"/>
    <w:rsid w:val="006E2437"/>
    <w:rsid w:val="006E53CF"/>
    <w:rsid w:val="006F50D7"/>
    <w:rsid w:val="0072229E"/>
    <w:rsid w:val="00732339"/>
    <w:rsid w:val="00745944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366E"/>
    <w:rsid w:val="008F5033"/>
    <w:rsid w:val="0091224A"/>
    <w:rsid w:val="0091247B"/>
    <w:rsid w:val="00935447"/>
    <w:rsid w:val="00937BD6"/>
    <w:rsid w:val="00951174"/>
    <w:rsid w:val="0095415F"/>
    <w:rsid w:val="0097051B"/>
    <w:rsid w:val="00970FCE"/>
    <w:rsid w:val="009806FA"/>
    <w:rsid w:val="00994C27"/>
    <w:rsid w:val="009B2536"/>
    <w:rsid w:val="009E190A"/>
    <w:rsid w:val="009F33E4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B072DF"/>
    <w:rsid w:val="00B317C7"/>
    <w:rsid w:val="00B3251F"/>
    <w:rsid w:val="00B3390C"/>
    <w:rsid w:val="00B342FC"/>
    <w:rsid w:val="00B34594"/>
    <w:rsid w:val="00B72F18"/>
    <w:rsid w:val="00B93797"/>
    <w:rsid w:val="00BB1CC7"/>
    <w:rsid w:val="00BB530A"/>
    <w:rsid w:val="00BC32FE"/>
    <w:rsid w:val="00BD73C2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76C06"/>
    <w:rsid w:val="00F8784D"/>
    <w:rsid w:val="00FA071B"/>
    <w:rsid w:val="00FA0A38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5C57A2"/>
    <w:rsid w:val="006A4120"/>
    <w:rsid w:val="00726C8D"/>
    <w:rsid w:val="008A3F0E"/>
    <w:rsid w:val="009B2536"/>
    <w:rsid w:val="00A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57A2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2</cp:revision>
  <cp:lastPrinted>2023-07-12T15:36:00Z</cp:lastPrinted>
  <dcterms:created xsi:type="dcterms:W3CDTF">2025-07-22T10:37:00Z</dcterms:created>
  <dcterms:modified xsi:type="dcterms:W3CDTF">2025-07-22T10:37:00Z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